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3ED" w:rsidRPr="007B3B67" w:rsidRDefault="00D913ED" w:rsidP="00D913ED">
      <w:pPr>
        <w:pStyle w:val="Heading1"/>
        <w:jc w:val="center"/>
        <w:rPr>
          <w:rFonts w:ascii="Comic Sans MS" w:hAnsi="Comic Sans MS"/>
          <w:sz w:val="22"/>
          <w:szCs w:val="22"/>
          <w:u w:val="single"/>
        </w:rPr>
      </w:pPr>
      <w:r w:rsidRPr="007B3B67">
        <w:rPr>
          <w:rFonts w:ascii="Comic Sans MS" w:hAnsi="Comic Sans MS"/>
          <w:sz w:val="22"/>
          <w:szCs w:val="22"/>
          <w:u w:val="single"/>
        </w:rPr>
        <w:t>Agreed Report:</w:t>
      </w:r>
      <w:r w:rsidRPr="007B3B67">
        <w:rPr>
          <w:rFonts w:ascii="Comic Sans MS" w:hAnsi="Comic Sans MS"/>
          <w:b w:val="0"/>
          <w:sz w:val="22"/>
          <w:szCs w:val="22"/>
          <w:u w:val="single"/>
        </w:rPr>
        <w:t xml:space="preserve"> </w:t>
      </w:r>
      <w:r w:rsidRPr="007B3B67">
        <w:rPr>
          <w:rFonts w:ascii="Comic Sans MS" w:hAnsi="Comic Sans MS"/>
          <w:sz w:val="22"/>
          <w:szCs w:val="22"/>
          <w:u w:val="single"/>
        </w:rPr>
        <w:t>Board of Management Meeting – 22</w:t>
      </w:r>
      <w:r w:rsidRPr="007B3B67">
        <w:rPr>
          <w:rFonts w:ascii="Comic Sans MS" w:hAnsi="Comic Sans MS"/>
          <w:sz w:val="22"/>
          <w:szCs w:val="22"/>
          <w:u w:val="single"/>
          <w:vertAlign w:val="superscript"/>
        </w:rPr>
        <w:t>nd</w:t>
      </w:r>
      <w:r w:rsidRPr="007B3B67">
        <w:rPr>
          <w:rFonts w:ascii="Comic Sans MS" w:hAnsi="Comic Sans MS"/>
          <w:sz w:val="22"/>
          <w:szCs w:val="22"/>
          <w:u w:val="single"/>
        </w:rPr>
        <w:t xml:space="preserve"> Sept 2020</w:t>
      </w:r>
    </w:p>
    <w:p w:rsidR="00D913ED" w:rsidRPr="007B3B67" w:rsidRDefault="00D913ED" w:rsidP="00D913ED">
      <w:pPr>
        <w:rPr>
          <w:rFonts w:ascii="Comic Sans MS" w:hAnsi="Comic Sans MS"/>
          <w:color w:val="FF0000"/>
        </w:rPr>
      </w:pPr>
      <w:r w:rsidRPr="007B3B67">
        <w:rPr>
          <w:rFonts w:ascii="Comic Sans MS" w:hAnsi="Comic Sans MS"/>
          <w:color w:val="FF0000"/>
        </w:rPr>
        <w:t xml:space="preserve"> </w:t>
      </w:r>
    </w:p>
    <w:p w:rsidR="00D913ED" w:rsidRDefault="00D913ED" w:rsidP="00D913ED">
      <w:pPr>
        <w:pStyle w:val="ListParagraph"/>
        <w:numPr>
          <w:ilvl w:val="0"/>
          <w:numId w:val="1"/>
        </w:numPr>
        <w:jc w:val="both"/>
        <w:rPr>
          <w:rFonts w:ascii="Comic Sans MS" w:hAnsi="Comic Sans MS"/>
        </w:rPr>
      </w:pPr>
      <w:r>
        <w:rPr>
          <w:rFonts w:ascii="Comic Sans MS" w:hAnsi="Comic Sans MS"/>
        </w:rPr>
        <w:t>The board thanked all the staff for their hard work to prepare for re-opening the school.</w:t>
      </w:r>
    </w:p>
    <w:p w:rsidR="00D913ED" w:rsidRDefault="00D913ED" w:rsidP="00D913ED">
      <w:pPr>
        <w:pStyle w:val="ListParagraph"/>
        <w:numPr>
          <w:ilvl w:val="0"/>
          <w:numId w:val="1"/>
        </w:numPr>
        <w:jc w:val="both"/>
        <w:rPr>
          <w:rFonts w:ascii="Comic Sans MS" w:hAnsi="Comic Sans MS"/>
        </w:rPr>
      </w:pPr>
      <w:r>
        <w:rPr>
          <w:rFonts w:ascii="Comic Sans MS" w:hAnsi="Comic Sans MS"/>
        </w:rPr>
        <w:t>Congratulations were extended to all the 2020 Leaving Cert students on their calculated grades results. The board thanked all the teachers for their giving their time and expertise to facilitate the calculated grades process in these unprecedented times.</w:t>
      </w:r>
    </w:p>
    <w:p w:rsidR="00D913ED" w:rsidRDefault="00D913ED" w:rsidP="00D913ED">
      <w:pPr>
        <w:pStyle w:val="ListParagraph"/>
        <w:numPr>
          <w:ilvl w:val="0"/>
          <w:numId w:val="1"/>
        </w:numPr>
        <w:jc w:val="both"/>
        <w:rPr>
          <w:rFonts w:ascii="Comic Sans MS" w:hAnsi="Comic Sans MS"/>
        </w:rPr>
      </w:pPr>
      <w:r w:rsidRPr="00127946">
        <w:rPr>
          <w:rFonts w:ascii="Comic Sans MS" w:hAnsi="Comic Sans MS"/>
        </w:rPr>
        <w:t>The new Admissions Policy has been approved by CEIST and adopted by the board. The new policy is available on the website.</w:t>
      </w:r>
    </w:p>
    <w:p w:rsidR="00D913ED" w:rsidRDefault="00D913ED" w:rsidP="00D913ED">
      <w:pPr>
        <w:pStyle w:val="ListParagraph"/>
        <w:numPr>
          <w:ilvl w:val="0"/>
          <w:numId w:val="1"/>
        </w:numPr>
        <w:jc w:val="both"/>
        <w:rPr>
          <w:rFonts w:ascii="Comic Sans MS" w:hAnsi="Comic Sans MS"/>
        </w:rPr>
      </w:pPr>
      <w:r>
        <w:rPr>
          <w:rFonts w:ascii="Comic Sans MS" w:hAnsi="Comic Sans MS"/>
        </w:rPr>
        <w:t>The board approved an amendment to the Assessment and Reporting policy so that 4 - 6 teacher graded assessments would be completed by 6</w:t>
      </w:r>
      <w:r w:rsidRPr="00C62B3A">
        <w:rPr>
          <w:rFonts w:ascii="Comic Sans MS" w:hAnsi="Comic Sans MS"/>
          <w:vertAlign w:val="superscript"/>
        </w:rPr>
        <w:t>th</w:t>
      </w:r>
      <w:r>
        <w:rPr>
          <w:rFonts w:ascii="Comic Sans MS" w:hAnsi="Comic Sans MS"/>
        </w:rPr>
        <w:t xml:space="preserve"> years before Christmas 2020.</w:t>
      </w:r>
    </w:p>
    <w:p w:rsidR="00D913ED" w:rsidRDefault="00D913ED" w:rsidP="00D913ED">
      <w:pPr>
        <w:pStyle w:val="ListParagraph"/>
        <w:numPr>
          <w:ilvl w:val="0"/>
          <w:numId w:val="1"/>
        </w:numPr>
        <w:jc w:val="both"/>
        <w:rPr>
          <w:rFonts w:ascii="Comic Sans MS" w:hAnsi="Comic Sans MS"/>
        </w:rPr>
      </w:pPr>
      <w:r>
        <w:rPr>
          <w:rFonts w:ascii="Comic Sans MS" w:hAnsi="Comic Sans MS"/>
        </w:rPr>
        <w:t>The board ratified the Health and Safety Control of COVID-19 Policy for Students.</w:t>
      </w:r>
    </w:p>
    <w:p w:rsidR="00D913ED" w:rsidRPr="00127946" w:rsidRDefault="00D913ED" w:rsidP="00D913ED">
      <w:pPr>
        <w:pStyle w:val="ListParagraph"/>
        <w:numPr>
          <w:ilvl w:val="0"/>
          <w:numId w:val="1"/>
        </w:numPr>
        <w:jc w:val="both"/>
        <w:rPr>
          <w:rFonts w:ascii="Comic Sans MS" w:hAnsi="Comic Sans MS"/>
        </w:rPr>
      </w:pPr>
      <w:r>
        <w:rPr>
          <w:rFonts w:ascii="Comic Sans MS" w:hAnsi="Comic Sans MS"/>
        </w:rPr>
        <w:t xml:space="preserve">All in the school community are encouraged to keep up the good work, to stay safe and well in these challenging covid-19 times. </w:t>
      </w:r>
    </w:p>
    <w:p w:rsidR="004C3B21" w:rsidRDefault="004C3B21">
      <w:bookmarkStart w:id="0" w:name="_GoBack"/>
      <w:bookmarkEnd w:id="0"/>
    </w:p>
    <w:sectPr w:rsidR="004C3B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31F08"/>
    <w:multiLevelType w:val="hybridMultilevel"/>
    <w:tmpl w:val="FDCAB6E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3ED"/>
    <w:rsid w:val="004C3B21"/>
    <w:rsid w:val="00D913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306A8-DD40-4ED6-9A7F-2A070C1C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3ED"/>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D913ED"/>
    <w:pPr>
      <w:keepNext/>
      <w:outlineLvl w:val="0"/>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13ED"/>
    <w:rPr>
      <w:rFonts w:ascii="Tahoma" w:eastAsia="Times New Roman" w:hAnsi="Tahoma" w:cs="Times New Roman"/>
      <w:b/>
      <w:sz w:val="20"/>
      <w:szCs w:val="20"/>
      <w:lang w:val="en-GB"/>
    </w:rPr>
  </w:style>
  <w:style w:type="paragraph" w:styleId="ListParagraph">
    <w:name w:val="List Paragraph"/>
    <w:basedOn w:val="Normal"/>
    <w:uiPriority w:val="34"/>
    <w:qFormat/>
    <w:rsid w:val="00D91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Meade</dc:creator>
  <cp:keywords/>
  <dc:description/>
  <cp:lastModifiedBy>M Meade</cp:lastModifiedBy>
  <cp:revision>1</cp:revision>
  <dcterms:created xsi:type="dcterms:W3CDTF">2020-10-02T09:41:00Z</dcterms:created>
  <dcterms:modified xsi:type="dcterms:W3CDTF">2020-10-02T09:42:00Z</dcterms:modified>
</cp:coreProperties>
</file>